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F359E1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F359E1">
        <w:rPr>
          <w:rFonts w:ascii="Arial" w:hAnsi="Arial" w:cs="David" w:hint="cs"/>
          <w:sz w:val="28"/>
          <w:szCs w:val="28"/>
          <w:rtl/>
        </w:rPr>
        <w:t>20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577938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F22878">
        <w:rPr>
          <w:rFonts w:ascii="Arial" w:hAnsi="Arial" w:cs="David" w:hint="cs"/>
          <w:b/>
          <w:bCs/>
          <w:sz w:val="28"/>
          <w:szCs w:val="28"/>
          <w:rtl/>
        </w:rPr>
        <w:t>466/15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Default="00F22878" w:rsidP="009170D0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rtl/>
        </w:rPr>
      </w:pPr>
      <w:r w:rsidRPr="00F22878">
        <w:rPr>
          <w:rFonts w:ascii="Arial" w:hAnsi="Arial" w:cs="David" w:hint="cs"/>
          <w:b/>
          <w:bCs/>
          <w:sz w:val="28"/>
          <w:szCs w:val="28"/>
          <w:rtl/>
        </w:rPr>
        <w:t xml:space="preserve">אליצור גבעת שמואל </w:t>
      </w:r>
    </w:p>
    <w:p w:rsidR="00F22878" w:rsidRPr="00F22878" w:rsidRDefault="00F22878" w:rsidP="009170D0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מכבי ת"א /מכבים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22878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F22878">
        <w:rPr>
          <w:rFonts w:ascii="Arial" w:hAnsi="Arial" w:cs="David" w:hint="cs"/>
          <w:sz w:val="28"/>
          <w:szCs w:val="28"/>
          <w:u w:val="single"/>
          <w:rtl/>
        </w:rPr>
        <w:t xml:space="preserve">רייך איתי </w:t>
      </w:r>
      <w:r w:rsidR="0028341D">
        <w:rPr>
          <w:rFonts w:ascii="Arial" w:hAnsi="Arial" w:cs="David"/>
          <w:sz w:val="28"/>
          <w:szCs w:val="28"/>
          <w:u w:val="single"/>
          <w:rtl/>
        </w:rPr>
        <w:t>–</w:t>
      </w:r>
      <w:r w:rsidR="0028341D">
        <w:rPr>
          <w:rFonts w:ascii="Arial" w:hAnsi="Arial" w:cs="David" w:hint="cs"/>
          <w:sz w:val="28"/>
          <w:szCs w:val="28"/>
          <w:u w:val="single"/>
          <w:rtl/>
        </w:rPr>
        <w:t xml:space="preserve">אליצור גבעת שמואל (נערים א'), תומר שולמן </w:t>
      </w:r>
      <w:r w:rsidR="0028341D">
        <w:rPr>
          <w:rFonts w:ascii="Arial" w:hAnsi="Arial" w:cs="David"/>
          <w:sz w:val="28"/>
          <w:szCs w:val="28"/>
          <w:u w:val="single"/>
          <w:rtl/>
        </w:rPr>
        <w:t>–</w:t>
      </w:r>
      <w:r w:rsidR="0028341D">
        <w:rPr>
          <w:rFonts w:ascii="Arial" w:hAnsi="Arial" w:cs="David" w:hint="cs"/>
          <w:sz w:val="28"/>
          <w:szCs w:val="28"/>
          <w:u w:val="single"/>
          <w:rtl/>
        </w:rPr>
        <w:t>מכבי ת"א/מכבים    (נערים א')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28341D" w:rsidRDefault="00042BD1" w:rsidP="0028341D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28341D">
        <w:rPr>
          <w:rFonts w:ascii="Arial" w:hAnsi="Arial" w:cs="David" w:hint="cs"/>
          <w:sz w:val="28"/>
          <w:szCs w:val="28"/>
          <w:u w:val="single"/>
          <w:rtl/>
        </w:rPr>
        <w:t>פגיעה בשחקן יריב, התנהגות בלתי ספורטיבית</w:t>
      </w:r>
      <w:r w:rsidR="0028341D">
        <w:rPr>
          <w:rFonts w:ascii="Arial" w:hAnsi="Arial" w:cs="David" w:hint="cs"/>
          <w:sz w:val="28"/>
          <w:szCs w:val="28"/>
          <w:rtl/>
        </w:rPr>
        <w:t>.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359E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F359E1"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28341D" w:rsidRDefault="00042BD1" w:rsidP="0028341D">
      <w:pPr>
        <w:rPr>
          <w:rFonts w:ascii="Arial" w:hAnsi="Arial" w:cs="David" w:hint="cs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28341D" w:rsidRDefault="0028341D" w:rsidP="0028341D">
      <w:pPr>
        <w:rPr>
          <w:rFonts w:ascii="Arial" w:hAnsi="Arial" w:cs="David" w:hint="cs"/>
          <w:sz w:val="28"/>
          <w:szCs w:val="28"/>
          <w:rtl/>
        </w:rPr>
      </w:pPr>
    </w:p>
    <w:p w:rsidR="0028341D" w:rsidRPr="0028341D" w:rsidRDefault="00042BD1" w:rsidP="0028341D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28341D">
        <w:rPr>
          <w:rFonts w:ascii="Arial" w:hAnsi="Arial" w:cs="David" w:hint="cs"/>
          <w:sz w:val="28"/>
          <w:szCs w:val="28"/>
          <w:rtl/>
        </w:rPr>
        <w:t xml:space="preserve">ים: </w:t>
      </w:r>
      <w:r w:rsidR="0028341D">
        <w:rPr>
          <w:rFonts w:ascii="Arial" w:hAnsi="Arial" w:cs="David" w:hint="cs"/>
          <w:sz w:val="28"/>
          <w:szCs w:val="28"/>
          <w:u w:val="single"/>
          <w:rtl/>
        </w:rPr>
        <w:t xml:space="preserve">רייך איתי </w:t>
      </w:r>
      <w:r w:rsidR="0028341D">
        <w:rPr>
          <w:rFonts w:ascii="Arial" w:hAnsi="Arial" w:cs="David"/>
          <w:sz w:val="28"/>
          <w:szCs w:val="28"/>
          <w:u w:val="single"/>
          <w:rtl/>
        </w:rPr>
        <w:t>–</w:t>
      </w:r>
      <w:r w:rsidR="0028341D">
        <w:rPr>
          <w:rFonts w:ascii="Arial" w:hAnsi="Arial" w:cs="David" w:hint="cs"/>
          <w:sz w:val="28"/>
          <w:szCs w:val="28"/>
          <w:u w:val="single"/>
          <w:rtl/>
        </w:rPr>
        <w:t xml:space="preserve">אליצור גבעת שמואל (נערים א'), תומר שולמן </w:t>
      </w:r>
      <w:r w:rsidR="0028341D">
        <w:rPr>
          <w:rFonts w:ascii="Arial" w:hAnsi="Arial" w:cs="David"/>
          <w:sz w:val="28"/>
          <w:szCs w:val="28"/>
          <w:u w:val="single"/>
          <w:rtl/>
        </w:rPr>
        <w:t>–</w:t>
      </w:r>
      <w:r w:rsidR="0028341D">
        <w:rPr>
          <w:rFonts w:ascii="Arial" w:hAnsi="Arial" w:cs="David" w:hint="cs"/>
          <w:sz w:val="28"/>
          <w:szCs w:val="28"/>
          <w:u w:val="single"/>
          <w:rtl/>
        </w:rPr>
        <w:t>מכבי ת"א/מכבים    (נערים א')</w:t>
      </w:r>
      <w:r w:rsidR="0028341D">
        <w:rPr>
          <w:rFonts w:ascii="Arial" w:hAnsi="Arial" w:cs="David" w:hint="cs"/>
          <w:sz w:val="28"/>
          <w:szCs w:val="28"/>
          <w:rtl/>
        </w:rPr>
        <w:t>.</w:t>
      </w:r>
    </w:p>
    <w:p w:rsidR="00766B1F" w:rsidRPr="00042BD1" w:rsidRDefault="00766B1F" w:rsidP="0028341D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Default="0028341D" w:rsidP="00F359E1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מרשיעים את 2 הנאשמים בעבירות המיוחסות להם, וגוזרים על כל אחד מהם</w:t>
      </w:r>
    </w:p>
    <w:p w:rsidR="0028341D" w:rsidRDefault="0028341D" w:rsidP="00F359E1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עונש הרחקה ל-2 משחקים נוספים בפועל מהיום ו-2 משחקים על תנאי למשך שנה מהיום.</w:t>
      </w:r>
    </w:p>
    <w:p w:rsidR="0028341D" w:rsidRPr="00042BD1" w:rsidRDefault="0028341D" w:rsidP="00F359E1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העונש יחול רק לגבי משחקי ליגה לנערים א'.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Pr="00042B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9170D0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9170D0" w:rsidRPr="00042BD1" w:rsidSect="00917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D0" w:rsidRDefault="009170D0">
      <w:r>
        <w:separator/>
      </w:r>
    </w:p>
  </w:endnote>
  <w:endnote w:type="continuationSeparator" w:id="0">
    <w:p w:rsidR="009170D0" w:rsidRDefault="0091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 w:rsidP="009170D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D0" w:rsidRDefault="009170D0">
      <w:r>
        <w:separator/>
      </w:r>
    </w:p>
  </w:footnote>
  <w:footnote w:type="continuationSeparator" w:id="0">
    <w:p w:rsidR="009170D0" w:rsidRDefault="0091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D0" w:rsidRDefault="009170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28341D"/>
    <w:rsid w:val="002A34B5"/>
    <w:rsid w:val="003026AC"/>
    <w:rsid w:val="0037131E"/>
    <w:rsid w:val="00394807"/>
    <w:rsid w:val="00577938"/>
    <w:rsid w:val="00723A83"/>
    <w:rsid w:val="007538D2"/>
    <w:rsid w:val="00766B1F"/>
    <w:rsid w:val="00821881"/>
    <w:rsid w:val="00894F51"/>
    <w:rsid w:val="009170D0"/>
    <w:rsid w:val="00986096"/>
    <w:rsid w:val="0099475B"/>
    <w:rsid w:val="009D6456"/>
    <w:rsid w:val="009F0183"/>
    <w:rsid w:val="00A568D1"/>
    <w:rsid w:val="00B448D1"/>
    <w:rsid w:val="00B8195F"/>
    <w:rsid w:val="00E3003B"/>
    <w:rsid w:val="00F22878"/>
    <w:rsid w:val="00F239B2"/>
    <w:rsid w:val="00F3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8</TotalTime>
  <Pages>1</Pages>
  <Words>125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2016-03-20T10:52:00Z</cp:lastPrinted>
  <dcterms:created xsi:type="dcterms:W3CDTF">2016-03-20T10:54:00Z</dcterms:created>
  <dcterms:modified xsi:type="dcterms:W3CDTF">2016-03-20T11:00:00Z</dcterms:modified>
</cp:coreProperties>
</file>