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8D" w:rsidRDefault="0095138D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A2379F">
      <w:pPr>
        <w:jc w:val="right"/>
      </w:pPr>
      <w:r>
        <w:rPr>
          <w:rFonts w:hint="cs"/>
          <w:rtl/>
        </w:rPr>
        <w:t xml:space="preserve">לכבוד    </w:t>
      </w:r>
      <w:r w:rsidR="00A2379F">
        <w:rPr>
          <w:rFonts w:hint="cs"/>
          <w:rtl/>
        </w:rPr>
        <w:t xml:space="preserve">                                                                        </w:t>
      </w:r>
      <w:r w:rsidR="00A0295A">
        <w:rPr>
          <w:rFonts w:hint="cs"/>
          <w:rtl/>
        </w:rPr>
        <w:t>20</w:t>
      </w:r>
      <w:r w:rsidR="00A2379F">
        <w:rPr>
          <w:rFonts w:hint="cs"/>
          <w:rtl/>
        </w:rPr>
        <w:t xml:space="preserve">   ינואר</w:t>
      </w:r>
      <w:r w:rsidR="001214CE">
        <w:rPr>
          <w:rFonts w:hint="cs"/>
          <w:rtl/>
        </w:rPr>
        <w:t xml:space="preserve"> </w:t>
      </w:r>
      <w:r w:rsidR="00A2379F">
        <w:rPr>
          <w:rFonts w:hint="cs"/>
          <w:rtl/>
        </w:rPr>
        <w:t xml:space="preserve"> 2022</w:t>
      </w:r>
      <w:r>
        <w:rPr>
          <w:rFonts w:hint="cs"/>
          <w:rtl/>
        </w:rPr>
        <w:t xml:space="preserve">                         </w:t>
      </w:r>
      <w:r>
        <w:t xml:space="preserve">        </w:t>
      </w: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</w:p>
    <w:p w:rsidR="00E45563" w:rsidRDefault="00E45563" w:rsidP="00E45563">
      <w:pPr>
        <w:jc w:val="right"/>
      </w:pPr>
      <w:r>
        <w:t>________</w:t>
      </w:r>
    </w:p>
    <w:p w:rsidR="00E45563" w:rsidRDefault="00E45563" w:rsidP="00E45563">
      <w:pPr>
        <w:jc w:val="right"/>
        <w:rPr>
          <w:rtl/>
        </w:rPr>
      </w:pPr>
      <w:proofErr w:type="spellStart"/>
      <w:r>
        <w:rPr>
          <w:rFonts w:hint="cs"/>
          <w:rtl/>
        </w:rPr>
        <w:t>ג.א.נ</w:t>
      </w:r>
      <w:proofErr w:type="spellEnd"/>
      <w:r>
        <w:rPr>
          <w:rFonts w:hint="cs"/>
          <w:rtl/>
        </w:rPr>
        <w:t>.,</w:t>
      </w:r>
    </w:p>
    <w:p w:rsidR="00E45563" w:rsidRDefault="00E45563" w:rsidP="00E45563">
      <w:pPr>
        <w:jc w:val="right"/>
      </w:pPr>
    </w:p>
    <w:p w:rsidR="00A10B00" w:rsidRDefault="00A10B00" w:rsidP="00E45563">
      <w:pPr>
        <w:jc w:val="right"/>
      </w:pPr>
    </w:p>
    <w:p w:rsidR="00A10B00" w:rsidRDefault="00A10B00" w:rsidP="00E45563">
      <w:pPr>
        <w:jc w:val="right"/>
        <w:rPr>
          <w:rtl/>
        </w:rPr>
      </w:pPr>
    </w:p>
    <w:p w:rsidR="00E45563" w:rsidRPr="00BE05CD" w:rsidRDefault="00E45563" w:rsidP="00A2379F">
      <w:pPr>
        <w:ind w:left="720" w:firstLine="720"/>
        <w:jc w:val="center"/>
        <w:rPr>
          <w:b/>
          <w:bCs/>
          <w:u w:val="single"/>
        </w:rPr>
      </w:pPr>
      <w:r w:rsidRPr="00BE05CD">
        <w:rPr>
          <w:rFonts w:hint="cs"/>
          <w:b/>
          <w:bCs/>
          <w:u w:val="single"/>
          <w:rtl/>
        </w:rPr>
        <w:t xml:space="preserve">הנדון: שינויים בתוכנית המשחקים </w:t>
      </w:r>
      <w:r w:rsidRPr="00BE05CD">
        <w:rPr>
          <w:b/>
          <w:bCs/>
          <w:u w:val="single"/>
          <w:rtl/>
        </w:rPr>
        <w:t>–</w:t>
      </w:r>
      <w:r w:rsidRPr="00BE05CD">
        <w:rPr>
          <w:rFonts w:hint="cs"/>
          <w:b/>
          <w:bCs/>
          <w:u w:val="single"/>
          <w:rtl/>
        </w:rPr>
        <w:t xml:space="preserve">חוזר מס' </w:t>
      </w:r>
      <w:r w:rsidR="00F53551">
        <w:rPr>
          <w:rFonts w:hint="cs"/>
          <w:b/>
          <w:bCs/>
          <w:u w:val="single"/>
          <w:rtl/>
        </w:rPr>
        <w:t>13</w:t>
      </w:r>
    </w:p>
    <w:p w:rsidR="00E45563" w:rsidRDefault="00E45563" w:rsidP="00E45563">
      <w:pPr>
        <w:ind w:left="720" w:firstLine="720"/>
        <w:jc w:val="center"/>
        <w:rPr>
          <w:u w:val="single"/>
        </w:rPr>
      </w:pPr>
    </w:p>
    <w:p w:rsidR="00E45563" w:rsidRDefault="00E45563" w:rsidP="00E45563">
      <w:pPr>
        <w:ind w:left="720" w:firstLine="720"/>
        <w:jc w:val="right"/>
        <w:rPr>
          <w:u w:val="single"/>
        </w:rPr>
      </w:pPr>
    </w:p>
    <w:p w:rsidR="00A10B00" w:rsidRDefault="00A10B00" w:rsidP="00E45563">
      <w:pPr>
        <w:ind w:left="720" w:firstLine="720"/>
        <w:jc w:val="right"/>
        <w:rPr>
          <w:u w:val="single"/>
        </w:rPr>
      </w:pPr>
    </w:p>
    <w:p w:rsidR="00A10B00" w:rsidRDefault="00A10B00" w:rsidP="00E45563">
      <w:pPr>
        <w:ind w:left="720" w:firstLine="720"/>
        <w:jc w:val="right"/>
        <w:rPr>
          <w:u w:val="single"/>
        </w:rPr>
      </w:pPr>
    </w:p>
    <w:p w:rsidR="00E35732" w:rsidRPr="00BE05CD" w:rsidRDefault="00E35732" w:rsidP="0040301C">
      <w:pPr>
        <w:pStyle w:val="a9"/>
        <w:numPr>
          <w:ilvl w:val="0"/>
          <w:numId w:val="2"/>
        </w:numPr>
        <w:bidi/>
        <w:rPr>
          <w:b/>
          <w:bCs/>
          <w:u w:val="single"/>
        </w:rPr>
      </w:pPr>
      <w:r w:rsidRPr="00BE05CD">
        <w:rPr>
          <w:rFonts w:hint="cs"/>
          <w:b/>
          <w:bCs/>
          <w:u w:val="single"/>
          <w:rtl/>
        </w:rPr>
        <w:t>אנא רשמו את פירוקי הקבוצ</w:t>
      </w:r>
      <w:r w:rsidR="00F53551">
        <w:rPr>
          <w:rFonts w:hint="cs"/>
          <w:b/>
          <w:bCs/>
          <w:u w:val="single"/>
          <w:rtl/>
        </w:rPr>
        <w:t>ה</w:t>
      </w:r>
      <w:r w:rsidRPr="00BE05CD">
        <w:rPr>
          <w:rFonts w:hint="cs"/>
          <w:b/>
          <w:bCs/>
          <w:u w:val="single"/>
          <w:rtl/>
        </w:rPr>
        <w:t xml:space="preserve"> הבא</w:t>
      </w:r>
      <w:r w:rsidR="00F53551">
        <w:rPr>
          <w:rFonts w:hint="cs"/>
          <w:b/>
          <w:bCs/>
          <w:u w:val="single"/>
          <w:rtl/>
        </w:rPr>
        <w:t>ה</w:t>
      </w:r>
      <w:r w:rsidRPr="00BE05CD">
        <w:rPr>
          <w:rFonts w:hint="cs"/>
          <w:b/>
          <w:bCs/>
          <w:u w:val="single"/>
          <w:rtl/>
        </w:rPr>
        <w:t>:</w:t>
      </w:r>
    </w:p>
    <w:p w:rsidR="00E35732" w:rsidRDefault="00E35732" w:rsidP="00E35732">
      <w:pPr>
        <w:bidi/>
        <w:ind w:left="798"/>
        <w:rPr>
          <w:u w:val="single"/>
          <w:rtl/>
        </w:rPr>
      </w:pPr>
    </w:p>
    <w:p w:rsidR="00A2379F" w:rsidRDefault="00F53551" w:rsidP="00A2379F">
      <w:pPr>
        <w:pStyle w:val="a9"/>
        <w:numPr>
          <w:ilvl w:val="0"/>
          <w:numId w:val="7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הפועל טירה(קבוצה מס' 10788)- ליגה ילדים ב' שרון א'-357</w:t>
      </w:r>
    </w:p>
    <w:p w:rsidR="00BE05CD" w:rsidRDefault="00BE05CD" w:rsidP="00BE05CD">
      <w:pPr>
        <w:bidi/>
        <w:rPr>
          <w:sz w:val="22"/>
          <w:szCs w:val="22"/>
          <w:rtl/>
        </w:rPr>
      </w:pPr>
    </w:p>
    <w:p w:rsidR="00BE05CD" w:rsidRDefault="009E77B4" w:rsidP="009E77B4">
      <w:pPr>
        <w:pStyle w:val="a9"/>
        <w:numPr>
          <w:ilvl w:val="0"/>
          <w:numId w:val="2"/>
        </w:numPr>
        <w:bidi/>
        <w:rPr>
          <w:b/>
          <w:bCs/>
          <w:sz w:val="22"/>
          <w:szCs w:val="22"/>
          <w:u w:val="single"/>
        </w:rPr>
      </w:pPr>
      <w:r w:rsidRPr="009E77B4">
        <w:rPr>
          <w:rFonts w:hint="cs"/>
          <w:b/>
          <w:bCs/>
          <w:sz w:val="22"/>
          <w:szCs w:val="22"/>
          <w:u w:val="single"/>
          <w:rtl/>
        </w:rPr>
        <w:t>אנא רשמו את שינויי האולמות הבאים-הפועל רמת נגב:</w:t>
      </w:r>
    </w:p>
    <w:p w:rsidR="009E77B4" w:rsidRPr="009E77B4" w:rsidRDefault="009E77B4" w:rsidP="009E77B4">
      <w:pPr>
        <w:pStyle w:val="a9"/>
        <w:bidi/>
        <w:ind w:left="1158"/>
        <w:rPr>
          <w:b/>
          <w:bCs/>
          <w:sz w:val="22"/>
          <w:szCs w:val="22"/>
          <w:u w:val="single"/>
          <w:rtl/>
        </w:rPr>
      </w:pPr>
    </w:p>
    <w:p w:rsidR="009E77B4" w:rsidRPr="009E77B4" w:rsidRDefault="009E77B4" w:rsidP="009E77B4">
      <w:pPr>
        <w:bidi/>
        <w:rPr>
          <w:rFonts w:cs="Calibri"/>
          <w:sz w:val="22"/>
          <w:szCs w:val="22"/>
          <w:rtl/>
        </w:rPr>
      </w:pPr>
      <w:r>
        <w:rPr>
          <w:rFonts w:cs="Calibri" w:hint="cs"/>
          <w:sz w:val="22"/>
          <w:szCs w:val="22"/>
          <w:rtl/>
        </w:rPr>
        <w:t xml:space="preserve">                       </w:t>
      </w:r>
      <w:r>
        <w:rPr>
          <w:rFonts w:cs="Calibri"/>
          <w:sz w:val="22"/>
          <w:szCs w:val="22"/>
          <w:rtl/>
        </w:rPr>
        <w:tab/>
      </w:r>
      <w:r w:rsidRPr="009E77B4">
        <w:rPr>
          <w:rFonts w:cs="Calibri" w:hint="cs"/>
          <w:sz w:val="22"/>
          <w:szCs w:val="22"/>
          <w:rtl/>
        </w:rPr>
        <w:t xml:space="preserve">קטסל ב' נגב 3925- אולם תיכון חדש, מועצה </w:t>
      </w:r>
      <w:proofErr w:type="spellStart"/>
      <w:r w:rsidRPr="009E77B4">
        <w:rPr>
          <w:rFonts w:cs="Calibri" w:hint="cs"/>
          <w:sz w:val="22"/>
          <w:szCs w:val="22"/>
          <w:rtl/>
        </w:rPr>
        <w:t>איזורית</w:t>
      </w:r>
      <w:proofErr w:type="spellEnd"/>
      <w:r w:rsidRPr="009E77B4">
        <w:rPr>
          <w:rFonts w:cs="Calibri" w:hint="cs"/>
          <w:sz w:val="22"/>
          <w:szCs w:val="22"/>
          <w:rtl/>
        </w:rPr>
        <w:t> רמת נגב.</w:t>
      </w:r>
    </w:p>
    <w:p w:rsidR="009E77B4" w:rsidRPr="009E77B4" w:rsidRDefault="009E77B4" w:rsidP="009E77B4">
      <w:pPr>
        <w:bidi/>
        <w:ind w:left="1440"/>
        <w:rPr>
          <w:rFonts w:cs="Calibri"/>
          <w:sz w:val="22"/>
          <w:szCs w:val="22"/>
          <w:rtl/>
        </w:rPr>
      </w:pPr>
      <w:r w:rsidRPr="009E77B4">
        <w:rPr>
          <w:rFonts w:cs="Calibri" w:hint="cs"/>
          <w:sz w:val="22"/>
          <w:szCs w:val="22"/>
          <w:rtl/>
        </w:rPr>
        <w:t xml:space="preserve">קטסל א' נגב 4222- אולם תיכון חדש, מועצה </w:t>
      </w:r>
      <w:proofErr w:type="spellStart"/>
      <w:r w:rsidRPr="009E77B4">
        <w:rPr>
          <w:rFonts w:cs="Calibri" w:hint="cs"/>
          <w:sz w:val="22"/>
          <w:szCs w:val="22"/>
          <w:rtl/>
        </w:rPr>
        <w:t>איזורית</w:t>
      </w:r>
      <w:proofErr w:type="spellEnd"/>
      <w:r w:rsidRPr="009E77B4">
        <w:rPr>
          <w:rFonts w:cs="Calibri" w:hint="cs"/>
          <w:sz w:val="22"/>
          <w:szCs w:val="22"/>
          <w:rtl/>
        </w:rPr>
        <w:t> רמת נגב</w:t>
      </w:r>
      <w:r w:rsidRPr="009E77B4">
        <w:rPr>
          <w:rFonts w:cs="Calibri" w:hint="cs"/>
          <w:sz w:val="22"/>
          <w:szCs w:val="22"/>
          <w:rtl/>
        </w:rPr>
        <w:br w:type="textWrapping" w:clear="all"/>
        <w:t xml:space="preserve">ילדים ב' נגב 10245- אולם תיכון חדש, מועצה </w:t>
      </w:r>
      <w:proofErr w:type="spellStart"/>
      <w:r w:rsidRPr="009E77B4">
        <w:rPr>
          <w:rFonts w:cs="Calibri" w:hint="cs"/>
          <w:sz w:val="22"/>
          <w:szCs w:val="22"/>
          <w:rtl/>
        </w:rPr>
        <w:t>איזורית</w:t>
      </w:r>
      <w:proofErr w:type="spellEnd"/>
      <w:r w:rsidRPr="009E77B4">
        <w:rPr>
          <w:rFonts w:cs="Calibri" w:hint="cs"/>
          <w:sz w:val="22"/>
          <w:szCs w:val="22"/>
          <w:rtl/>
        </w:rPr>
        <w:t> רמת נגב</w:t>
      </w:r>
    </w:p>
    <w:p w:rsidR="009E77B4" w:rsidRPr="009E77B4" w:rsidRDefault="009E77B4" w:rsidP="009E77B4">
      <w:pPr>
        <w:bidi/>
        <w:ind w:left="720" w:firstLine="720"/>
        <w:rPr>
          <w:rFonts w:cs="Calibri"/>
          <w:sz w:val="22"/>
          <w:szCs w:val="22"/>
          <w:rtl/>
        </w:rPr>
      </w:pPr>
      <w:r w:rsidRPr="009E77B4">
        <w:rPr>
          <w:rFonts w:cs="Calibri" w:hint="cs"/>
          <w:sz w:val="22"/>
          <w:szCs w:val="22"/>
          <w:rtl/>
        </w:rPr>
        <w:t xml:space="preserve">קטסל א בנות נגב 10242- אולם תיכון חדש, מועצה </w:t>
      </w:r>
      <w:proofErr w:type="spellStart"/>
      <w:r w:rsidRPr="009E77B4">
        <w:rPr>
          <w:rFonts w:cs="Calibri" w:hint="cs"/>
          <w:sz w:val="22"/>
          <w:szCs w:val="22"/>
          <w:rtl/>
        </w:rPr>
        <w:t>איזורית</w:t>
      </w:r>
      <w:proofErr w:type="spellEnd"/>
      <w:r w:rsidRPr="009E77B4">
        <w:rPr>
          <w:rFonts w:cs="Calibri" w:hint="cs"/>
          <w:sz w:val="22"/>
          <w:szCs w:val="22"/>
          <w:rtl/>
        </w:rPr>
        <w:t> רמת נגב.</w:t>
      </w:r>
    </w:p>
    <w:p w:rsidR="009E77B4" w:rsidRPr="009E77B4" w:rsidRDefault="009E77B4" w:rsidP="009E77B4">
      <w:pPr>
        <w:bidi/>
        <w:rPr>
          <w:rFonts w:cs="Calibri"/>
          <w:sz w:val="22"/>
          <w:szCs w:val="22"/>
        </w:rPr>
      </w:pPr>
    </w:p>
    <w:p w:rsidR="009E77B4" w:rsidRPr="009E77B4" w:rsidRDefault="009E77B4" w:rsidP="009E77B4">
      <w:pPr>
        <w:bidi/>
        <w:rPr>
          <w:rFonts w:cs="Calibri"/>
          <w:sz w:val="22"/>
          <w:szCs w:val="22"/>
          <w:rtl/>
        </w:rPr>
      </w:pPr>
    </w:p>
    <w:p w:rsidR="009E77B4" w:rsidRPr="009E77B4" w:rsidRDefault="009E77B4" w:rsidP="009E77B4">
      <w:pPr>
        <w:bidi/>
        <w:rPr>
          <w:rFonts w:cs="Calibri"/>
          <w:sz w:val="22"/>
          <w:szCs w:val="22"/>
          <w:rtl/>
        </w:rPr>
      </w:pPr>
    </w:p>
    <w:p w:rsidR="00E35732" w:rsidRDefault="00E35732" w:rsidP="00E35732">
      <w:pPr>
        <w:bidi/>
        <w:rPr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A2379F" w:rsidRDefault="00A2379F" w:rsidP="00A2379F">
      <w:pPr>
        <w:bidi/>
        <w:rPr>
          <w:u w:val="single"/>
          <w:rtl/>
        </w:rPr>
      </w:pPr>
    </w:p>
    <w:p w:rsidR="00E35732" w:rsidRDefault="00E35732" w:rsidP="00E35732">
      <w:pPr>
        <w:bidi/>
        <w:rPr>
          <w:u w:val="single"/>
          <w:rtl/>
        </w:rPr>
      </w:pPr>
    </w:p>
    <w:p w:rsidR="00E35732" w:rsidRDefault="00E35732" w:rsidP="00E35732">
      <w:pPr>
        <w:bidi/>
        <w:rPr>
          <w:sz w:val="20"/>
          <w:szCs w:val="20"/>
          <w:rtl/>
        </w:rPr>
      </w:pPr>
    </w:p>
    <w:p w:rsidR="00E35C94" w:rsidRDefault="00E35C94" w:rsidP="00E35C94">
      <w:pPr>
        <w:bidi/>
        <w:ind w:left="7200"/>
        <w:rPr>
          <w:sz w:val="20"/>
          <w:szCs w:val="20"/>
          <w:rtl/>
        </w:rPr>
      </w:pP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בכבוד רב,</w:t>
      </w: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</w:p>
    <w:p w:rsidR="00E35C94" w:rsidRPr="00A10B00" w:rsidRDefault="00E35C94" w:rsidP="00E35C94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נפתלי גושן</w:t>
      </w:r>
    </w:p>
    <w:p w:rsidR="00E45563" w:rsidRPr="00E35732" w:rsidRDefault="00E35C94" w:rsidP="00E35732">
      <w:pPr>
        <w:bidi/>
        <w:ind w:left="7200"/>
        <w:rPr>
          <w:sz w:val="28"/>
          <w:szCs w:val="28"/>
          <w:rtl/>
        </w:rPr>
      </w:pPr>
      <w:r w:rsidRPr="00A10B00">
        <w:rPr>
          <w:rFonts w:hint="cs"/>
          <w:sz w:val="28"/>
          <w:szCs w:val="28"/>
          <w:rtl/>
        </w:rPr>
        <w:t>רכז הליגות</w:t>
      </w:r>
    </w:p>
    <w:p w:rsidR="00E45563" w:rsidRPr="002C3941" w:rsidRDefault="00E45563" w:rsidP="00A2379F">
      <w:pPr>
        <w:bidi/>
        <w:rPr>
          <w:sz w:val="16"/>
          <w:szCs w:val="16"/>
          <w:rtl/>
        </w:rPr>
      </w:pPr>
      <w:r w:rsidRPr="002C3941">
        <w:rPr>
          <w:rFonts w:hint="cs"/>
          <w:sz w:val="16"/>
          <w:szCs w:val="16"/>
          <w:rtl/>
        </w:rPr>
        <w:t>0/נפתלי/חוזרים/שינויים-</w:t>
      </w:r>
      <w:r w:rsidR="00F53551">
        <w:rPr>
          <w:rFonts w:hint="cs"/>
          <w:sz w:val="16"/>
          <w:szCs w:val="16"/>
          <w:rtl/>
        </w:rPr>
        <w:t>13</w:t>
      </w:r>
      <w:r w:rsidRPr="002C3941">
        <w:rPr>
          <w:rFonts w:hint="cs"/>
          <w:sz w:val="16"/>
          <w:szCs w:val="16"/>
          <w:rtl/>
        </w:rPr>
        <w:t>--/2021-22</w:t>
      </w:r>
    </w:p>
    <w:sectPr w:rsidR="00E45563" w:rsidRPr="002C3941" w:rsidSect="00E45563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94" w:rsidRDefault="00035C94" w:rsidP="002C1D2A">
      <w:r>
        <w:separator/>
      </w:r>
    </w:p>
  </w:endnote>
  <w:endnote w:type="continuationSeparator" w:id="0">
    <w:p w:rsidR="00035C94" w:rsidRDefault="00035C94" w:rsidP="002C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 Light">
    <w:altName w:val="Times New Roman"/>
    <w:charset w:val="B1"/>
    <w:family w:val="auto"/>
    <w:pitch w:val="variable"/>
    <w:sig w:usb0="00000000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D1" w:rsidRDefault="001F4FD1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</w:p>
  <w:p w:rsidR="001F4FD1" w:rsidRDefault="00284F1C" w:rsidP="00FD24AB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367936">
      <w:rPr>
        <w:rFonts w:ascii="Heebo Light" w:eastAsia="Times New Roman" w:hAnsi="Heebo Light" w:cs="Heebo Light"/>
        <w:noProof/>
        <w:color w:val="002060"/>
        <w:sz w:val="18"/>
        <w:szCs w:val="18"/>
      </w:rPr>
      <w:drawing>
        <wp:inline distT="0" distB="0" distL="0" distR="0" wp14:anchorId="23B61841" wp14:editId="214AF96E">
          <wp:extent cx="57340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FD1" w:rsidRDefault="00284F1C" w:rsidP="00A50756">
    <w:pPr>
      <w:bidi/>
      <w:spacing w:before="240"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CD3C33" wp14:editId="47CCF517">
              <wp:simplePos x="0" y="0"/>
              <wp:positionH relativeFrom="column">
                <wp:posOffset>194945</wp:posOffset>
              </wp:positionH>
              <wp:positionV relativeFrom="paragraph">
                <wp:posOffset>67945</wp:posOffset>
              </wp:positionV>
              <wp:extent cx="5568950" cy="8890"/>
              <wp:effectExtent l="0" t="0" r="12700" b="1016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568950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BA545" id="Straight Connector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5.35pt" to="45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" strokecolor="#002060" strokeweight=".5pt">
              <v:stroke joinstyle="miter"/>
            </v:line>
          </w:pict>
        </mc:Fallback>
      </mc:AlternateContent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FD24AB">
      <w:rPr>
        <w:rFonts w:ascii="Heebo Light" w:eastAsia="Times New Roman" w:hAnsi="Heebo Light" w:cs="Heebo Light"/>
        <w:noProof/>
        <w:color w:val="002060"/>
        <w:sz w:val="18"/>
        <w:szCs w:val="18"/>
        <w:rtl/>
        <w:lang w:val="he-IL"/>
      </w:rPr>
      <w:softHyphen/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שדרות יהודית 36, תל אביב.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6157301</w:t>
    </w:r>
    <w:r w:rsidR="002C1D2A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ת.ד </w:t>
    </w:r>
    <w:r w:rsidR="007241D4" w:rsidRPr="007241D4">
      <w:rPr>
        <w:rFonts w:ascii="Heebo Light" w:eastAsia="Times New Roman" w:hAnsi="Heebo Light" w:cs="Heebo Light"/>
        <w:color w:val="002060"/>
        <w:sz w:val="18"/>
        <w:szCs w:val="18"/>
        <w:rtl/>
      </w:rPr>
      <w:t>57322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Sderot Yehudit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 xml:space="preserve"> 36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>, Tel Aviv</w:t>
    </w:r>
    <w:r w:rsidR="007241D4">
      <w:rPr>
        <w:rFonts w:ascii="Heebo Light" w:eastAsia="Times New Roman" w:hAnsi="Heebo Light" w:cs="Heebo Light"/>
        <w:color w:val="002060"/>
        <w:sz w:val="18"/>
        <w:szCs w:val="18"/>
      </w:rPr>
      <w:t>.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6157301 P.o.box 57322, Israel</w:t>
    </w:r>
    <w:r w:rsidR="001F4FD1"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</w:t>
    </w:r>
  </w:p>
  <w:p w:rsidR="001F4FD1" w:rsidRDefault="002C1D2A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r w:rsidRPr="002C1D2A">
      <w:rPr>
        <w:rFonts w:ascii="Heebo Light" w:eastAsia="Times New Roman" w:hAnsi="Heebo Light" w:cs="Heebo Light" w:hint="cs"/>
        <w:color w:val="002060"/>
        <w:sz w:val="18"/>
        <w:szCs w:val="18"/>
        <w:rtl/>
      </w:rPr>
      <w:t>טלפון: 03-5686666 פקס: 03-5686667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Pr="002C1D2A">
      <w:rPr>
        <w:rFonts w:ascii="Heebo Light" w:eastAsia="Times New Roman" w:hAnsi="Heebo Light" w:cs="Heebo Light" w:hint="cs"/>
        <w:color w:val="002060"/>
        <w:sz w:val="18"/>
        <w:szCs w:val="18"/>
      </w:rPr>
      <w:t xml:space="preserve"> Tel: 972-3-5686666 Fax: 972-3-5686667</w:t>
    </w:r>
  </w:p>
  <w:p w:rsidR="002C1D2A" w:rsidRPr="002C1D2A" w:rsidRDefault="00035C94" w:rsidP="001F4FD1">
    <w:pPr>
      <w:bidi/>
      <w:jc w:val="center"/>
      <w:rPr>
        <w:rFonts w:ascii="Heebo Light" w:eastAsia="Times New Roman" w:hAnsi="Heebo Light" w:cs="Heebo Light"/>
        <w:color w:val="002060"/>
        <w:sz w:val="18"/>
        <w:szCs w:val="18"/>
        <w:rtl/>
      </w:rPr>
    </w:pPr>
    <w:hyperlink r:id="rId2" w:history="1">
      <w:r w:rsidR="002C1D2A" w:rsidRPr="002C1D2A">
        <w:rPr>
          <w:rStyle w:val="Hyperlink"/>
          <w:rFonts w:ascii="Heebo Light" w:eastAsia="Times New Roman" w:hAnsi="Heebo Light" w:cs="Heebo Light" w:hint="cs"/>
          <w:color w:val="002060"/>
          <w:sz w:val="18"/>
          <w:szCs w:val="18"/>
        </w:rPr>
        <w:t>ibasketball.co.il</w:t>
      </w:r>
      <w:r w:rsidR="002C1D2A" w:rsidRPr="002C1D2A">
        <w:rPr>
          <w:rStyle w:val="Hyperlink"/>
          <w:rFonts w:ascii="Cambria" w:eastAsia="Times New Roman" w:hAnsi="Cambria" w:cs="Cambria"/>
          <w:color w:val="002060"/>
          <w:sz w:val="18"/>
          <w:szCs w:val="18"/>
        </w:rPr>
        <w:t> </w:t>
      </w:r>
    </w:hyperlink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r w:rsidR="001F4FD1" w:rsidRPr="00367936">
      <w:rPr>
        <w:rFonts w:ascii="Heebo Light" w:eastAsia="Times New Roman" w:hAnsi="Heebo Light" w:cs="Heebo Light" w:hint="cs"/>
        <w:color w:val="D0CECE"/>
        <w:sz w:val="18"/>
        <w:szCs w:val="18"/>
        <w:rtl/>
      </w:rPr>
      <w:t>|</w:t>
    </w:r>
    <w:r w:rsidR="001F4FD1">
      <w:rPr>
        <w:rFonts w:ascii="Heebo Light" w:eastAsia="Times New Roman" w:hAnsi="Heebo Light" w:cs="Heebo Light" w:hint="cs"/>
        <w:color w:val="002060"/>
        <w:sz w:val="18"/>
        <w:szCs w:val="18"/>
        <w:rtl/>
      </w:rPr>
      <w:t xml:space="preserve">  </w:t>
    </w:r>
    <w:hyperlink r:id="rId3" w:tooltip="mailto:ibba@basket-ball.co.il" w:history="1">
      <w:r w:rsidR="002C1D2A" w:rsidRPr="002C1D2A">
        <w:rPr>
          <w:rFonts w:ascii="Heebo Light" w:eastAsia="Times New Roman" w:hAnsi="Heebo Light" w:cs="Heebo Light" w:hint="cs"/>
          <w:color w:val="002060"/>
          <w:sz w:val="18"/>
          <w:szCs w:val="18"/>
          <w:u w:val="single"/>
        </w:rPr>
        <w:t>ibba@basket-ball.co.il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94" w:rsidRDefault="00035C94" w:rsidP="002C1D2A">
      <w:r>
        <w:separator/>
      </w:r>
    </w:p>
  </w:footnote>
  <w:footnote w:type="continuationSeparator" w:id="0">
    <w:p w:rsidR="00035C94" w:rsidRDefault="00035C94" w:rsidP="002C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035C94">
    <w:pPr>
      <w:pStyle w:val="a3"/>
    </w:pPr>
    <w:r>
      <w:rPr>
        <w:noProof/>
      </w:rPr>
      <w:pict w14:anchorId="418B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8" o:spid="_x0000_s2052" type="#_x0000_t75" style="position:absolute;margin-left:0;margin-top:0;width:640pt;height:16in;z-index:-251658240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D2A" w:rsidRDefault="00035C94" w:rsidP="006119C2">
    <w:pPr>
      <w:pStyle w:val="a3"/>
      <w:jc w:val="center"/>
    </w:pPr>
    <w:r>
      <w:rPr>
        <w:noProof/>
      </w:rPr>
      <w:pict w14:anchorId="1347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9" o:spid="_x0000_s2051" type="#_x0000_t75" style="position:absolute;left:0;text-align:left;margin-left:0;margin-top:0;width:640pt;height:16in;z-index:-251657216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  <w:r w:rsidR="00284F1C" w:rsidRPr="00CB19A0">
      <w:rPr>
        <w:noProof/>
      </w:rPr>
      <w:drawing>
        <wp:inline distT="0" distB="0" distL="0" distR="0" wp14:anchorId="49C4F349" wp14:editId="5CE5F3A2">
          <wp:extent cx="1762125" cy="5715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AB" w:rsidRDefault="00035C94">
    <w:pPr>
      <w:pStyle w:val="a3"/>
    </w:pPr>
    <w:r>
      <w:rPr>
        <w:noProof/>
      </w:rPr>
      <w:pict w14:anchorId="2B8B2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73837" o:spid="_x0000_s2049" type="#_x0000_t75" style="position:absolute;margin-left:0;margin-top:0;width:640pt;height:16in;z-index:-251659264;mso-wrap-edited:f;mso-position-horizontal:center;mso-position-horizontal-relative:margin;mso-position-vertical:center;mso-position-vertical-relative:margin" o:allowincell="f">
          <v:imagedata r:id="rId1" o:title="bg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F79"/>
    <w:multiLevelType w:val="hybridMultilevel"/>
    <w:tmpl w:val="AD4AA08E"/>
    <w:lvl w:ilvl="0" w:tplc="70C83340">
      <w:start w:val="3"/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27F0673E"/>
    <w:multiLevelType w:val="hybridMultilevel"/>
    <w:tmpl w:val="805E368C"/>
    <w:lvl w:ilvl="0" w:tplc="04964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1D253C"/>
    <w:multiLevelType w:val="hybridMultilevel"/>
    <w:tmpl w:val="63043032"/>
    <w:lvl w:ilvl="0" w:tplc="F9608DE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4D0457B3"/>
    <w:multiLevelType w:val="hybridMultilevel"/>
    <w:tmpl w:val="578C1A5A"/>
    <w:lvl w:ilvl="0" w:tplc="59FECE92">
      <w:start w:val="3"/>
      <w:numFmt w:val="bullet"/>
      <w:lvlText w:val=""/>
      <w:lvlJc w:val="left"/>
      <w:pPr>
        <w:ind w:left="115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4E5A1A14"/>
    <w:multiLevelType w:val="hybridMultilevel"/>
    <w:tmpl w:val="7F80B0D2"/>
    <w:lvl w:ilvl="0" w:tplc="C694A8C0"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571915E3"/>
    <w:multiLevelType w:val="hybridMultilevel"/>
    <w:tmpl w:val="D56E7C48"/>
    <w:lvl w:ilvl="0" w:tplc="4AB80C30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6197"/>
    <w:multiLevelType w:val="hybridMultilevel"/>
    <w:tmpl w:val="C136B9E2"/>
    <w:lvl w:ilvl="0" w:tplc="BFBE5FAC">
      <w:start w:val="2"/>
      <w:numFmt w:val="bullet"/>
      <w:lvlText w:val=""/>
      <w:lvlJc w:val="left"/>
      <w:pPr>
        <w:ind w:left="1518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C"/>
    <w:rsid w:val="00035C94"/>
    <w:rsid w:val="000B2998"/>
    <w:rsid w:val="000D79B4"/>
    <w:rsid w:val="001214CE"/>
    <w:rsid w:val="00136B3A"/>
    <w:rsid w:val="001A033C"/>
    <w:rsid w:val="001D0BC7"/>
    <w:rsid w:val="001F4FD1"/>
    <w:rsid w:val="00284F1C"/>
    <w:rsid w:val="00285189"/>
    <w:rsid w:val="002A734B"/>
    <w:rsid w:val="002C1D2A"/>
    <w:rsid w:val="002C3941"/>
    <w:rsid w:val="00367936"/>
    <w:rsid w:val="003D062D"/>
    <w:rsid w:val="003F4BDC"/>
    <w:rsid w:val="0040301C"/>
    <w:rsid w:val="00536DE5"/>
    <w:rsid w:val="005A6BCE"/>
    <w:rsid w:val="005C11B3"/>
    <w:rsid w:val="005F6FCE"/>
    <w:rsid w:val="006119C2"/>
    <w:rsid w:val="006503EE"/>
    <w:rsid w:val="00686BAF"/>
    <w:rsid w:val="007241D4"/>
    <w:rsid w:val="0076662A"/>
    <w:rsid w:val="00816E16"/>
    <w:rsid w:val="008D21FF"/>
    <w:rsid w:val="0095138D"/>
    <w:rsid w:val="00952879"/>
    <w:rsid w:val="009A15E3"/>
    <w:rsid w:val="009E77B4"/>
    <w:rsid w:val="00A0295A"/>
    <w:rsid w:val="00A10B00"/>
    <w:rsid w:val="00A21F85"/>
    <w:rsid w:val="00A2379F"/>
    <w:rsid w:val="00A3310B"/>
    <w:rsid w:val="00A50756"/>
    <w:rsid w:val="00A837EE"/>
    <w:rsid w:val="00A83973"/>
    <w:rsid w:val="00B31D4A"/>
    <w:rsid w:val="00B82D8C"/>
    <w:rsid w:val="00BE05CD"/>
    <w:rsid w:val="00BE60FF"/>
    <w:rsid w:val="00C6472F"/>
    <w:rsid w:val="00C718DA"/>
    <w:rsid w:val="00CC2DFB"/>
    <w:rsid w:val="00D37D4F"/>
    <w:rsid w:val="00D70BD5"/>
    <w:rsid w:val="00D846CC"/>
    <w:rsid w:val="00D84F57"/>
    <w:rsid w:val="00DC7EE0"/>
    <w:rsid w:val="00E25BD6"/>
    <w:rsid w:val="00E35732"/>
    <w:rsid w:val="00E35C94"/>
    <w:rsid w:val="00E45563"/>
    <w:rsid w:val="00F53551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41E4C1"/>
  <w15:docId w15:val="{1CA46C24-33F5-454C-B8C6-DEFAEF4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2C1D2A"/>
  </w:style>
  <w:style w:type="paragraph" w:styleId="a5">
    <w:name w:val="footer"/>
    <w:basedOn w:val="a"/>
    <w:link w:val="a6"/>
    <w:uiPriority w:val="99"/>
    <w:unhideWhenUsed/>
    <w:rsid w:val="002C1D2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2C1D2A"/>
  </w:style>
  <w:style w:type="character" w:customStyle="1" w:styleId="apple-converted-space">
    <w:name w:val="apple-converted-space"/>
    <w:basedOn w:val="a0"/>
    <w:rsid w:val="002C1D2A"/>
  </w:style>
  <w:style w:type="character" w:styleId="Hyperlink">
    <w:name w:val="Hyperlink"/>
    <w:uiPriority w:val="99"/>
    <w:unhideWhenUsed/>
    <w:rsid w:val="002C1D2A"/>
    <w:rPr>
      <w:color w:val="0000FF"/>
      <w:u w:val="single"/>
    </w:rPr>
  </w:style>
  <w:style w:type="character" w:customStyle="1" w:styleId="1">
    <w:name w:val="אזכור לא מזוהה1"/>
    <w:uiPriority w:val="99"/>
    <w:semiHidden/>
    <w:unhideWhenUsed/>
    <w:rsid w:val="002C1D2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C7EE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7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ba@basket-ball.co.il" TargetMode="External"/><Relationship Id="rId2" Type="http://schemas.openxmlformats.org/officeDocument/2006/relationships/hyperlink" Target="https://ibasketball.co.i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3;&#1508;&#1492;%20&#1495;&#1491;&#1513;&#1492;\word%20template\ibba_WT_01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71DD2-0E71-4281-B569-72C6AD6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ibba_WT_01a</Template>
  <TotalTime>0</TotalTime>
  <Pages>1</Pages>
  <Words>113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12" baseType="variant"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mailto:ibba@basket-ball.co.il</vt:lpwstr>
      </vt:variant>
      <vt:variant>
        <vt:lpwstr/>
      </vt:variant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https://ibasketball.co.il/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2021-11-07T13:38:00Z</cp:lastPrinted>
  <dcterms:created xsi:type="dcterms:W3CDTF">2022-01-20T06:10:00Z</dcterms:created>
  <dcterms:modified xsi:type="dcterms:W3CDTF">2022-01-20T06:10:00Z</dcterms:modified>
</cp:coreProperties>
</file>