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3" w:rsidRPr="004233C3" w:rsidRDefault="004233C3" w:rsidP="00F96B19">
      <w:pPr>
        <w:bidi/>
        <w:ind w:right="-1080"/>
        <w:rPr>
          <w:rFonts w:ascii="Arial" w:eastAsia="Times New Roman" w:hAnsi="Arial" w:cs="David"/>
          <w:sz w:val="28"/>
          <w:szCs w:val="28"/>
        </w:rPr>
      </w:pPr>
      <w:r w:rsidRPr="004233C3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87243C">
        <w:rPr>
          <w:rFonts w:ascii="Arial" w:eastAsia="Times New Roman" w:hAnsi="Arial" w:cs="David" w:hint="cs"/>
          <w:sz w:val="28"/>
          <w:szCs w:val="28"/>
          <w:rtl/>
        </w:rPr>
        <w:t>4 ביולי</w:t>
      </w:r>
      <w:r w:rsidR="00A966AA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C46DAC">
        <w:rPr>
          <w:rFonts w:ascii="Arial" w:eastAsia="Times New Roman" w:hAnsi="Arial" w:cs="David" w:hint="cs"/>
          <w:sz w:val="28"/>
          <w:szCs w:val="28"/>
          <w:rtl/>
        </w:rPr>
        <w:t xml:space="preserve"> 2022</w:t>
      </w:r>
    </w:p>
    <w:p w:rsidR="004233C3" w:rsidRPr="004233C3" w:rsidRDefault="004233C3" w:rsidP="004233C3">
      <w:pPr>
        <w:bidi/>
        <w:ind w:left="-1054" w:right="-1080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4233C3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4233C3" w:rsidRPr="004233C3" w:rsidRDefault="004233C3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  <w:r w:rsidRPr="004233C3">
        <w:rPr>
          <w:rFonts w:ascii="Arial" w:eastAsia="Times New Roman" w:hAnsi="Arial" w:cs="David" w:hint="cs"/>
          <w:sz w:val="28"/>
          <w:szCs w:val="28"/>
          <w:rtl/>
        </w:rPr>
        <w:t>לכבוד</w:t>
      </w:r>
    </w:p>
    <w:p w:rsidR="00F96B19" w:rsidRDefault="00F96B19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</w:p>
    <w:p w:rsidR="00C46DAC" w:rsidRPr="00AB0521" w:rsidRDefault="0087243C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קבוצות ליגה א' נשים שרון-60</w:t>
      </w:r>
    </w:p>
    <w:p w:rsidR="004233C3" w:rsidRDefault="004233C3" w:rsidP="0042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  <w:proofErr w:type="spellStart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>ג.א.נ</w:t>
      </w:r>
      <w:proofErr w:type="spellEnd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., </w:t>
      </w:r>
    </w:p>
    <w:p w:rsidR="0026523C" w:rsidRPr="00AB0521" w:rsidRDefault="0026523C" w:rsidP="0026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:rsidR="00C46DAC" w:rsidRDefault="00C46DAC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C46DAC" w:rsidRDefault="00C46DAC" w:rsidP="00C46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9F6BA7" w:rsidRDefault="004233C3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8"/>
          <w:szCs w:val="28"/>
          <w:rtl/>
        </w:rPr>
      </w:pPr>
      <w:r w:rsidRPr="00AB0521">
        <w:rPr>
          <w:rFonts w:ascii="Arial" w:eastAsia="Times New Roman" w:hAnsi="Arial" w:cs="David" w:hint="cs"/>
          <w:sz w:val="26"/>
          <w:szCs w:val="26"/>
          <w:rtl/>
          <w:lang w:eastAsia="he-IL"/>
        </w:rPr>
        <w:t xml:space="preserve">הנדון: </w:t>
      </w:r>
      <w:r w:rsidR="008F300E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עליה לליגה </w:t>
      </w:r>
      <w:r w:rsidR="0087243C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>ארצית נשים שרון</w:t>
      </w:r>
    </w:p>
    <w:p w:rsidR="0026523C" w:rsidRDefault="0026523C" w:rsidP="0026523C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D64318" w:rsidRDefault="00D64318" w:rsidP="00D64318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יתכן שתהיה אפשרות להעלות קבוצה לליגה </w:t>
      </w:r>
      <w:r w:rsidR="002B1174">
        <w:rPr>
          <w:rFonts w:ascii="Arial" w:eastAsia="Times New Roman" w:hAnsi="Arial" w:cs="David" w:hint="cs"/>
          <w:sz w:val="28"/>
          <w:szCs w:val="28"/>
          <w:rtl/>
        </w:rPr>
        <w:t xml:space="preserve">ארצית </w:t>
      </w:r>
      <w:r w:rsidR="0087243C">
        <w:rPr>
          <w:rFonts w:ascii="Arial" w:eastAsia="Times New Roman" w:hAnsi="Arial" w:cs="David" w:hint="cs"/>
          <w:sz w:val="28"/>
          <w:szCs w:val="28"/>
          <w:rtl/>
        </w:rPr>
        <w:t>נשים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 xml:space="preserve"> שרון.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קבוצה המעוניינת לעלות צריכה לשלוח אלינו מייל עד ליום 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 xml:space="preserve">שני 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>11</w:t>
      </w:r>
      <w:r>
        <w:rPr>
          <w:rFonts w:ascii="Arial" w:eastAsia="Times New Roman" w:hAnsi="Arial" w:cs="David" w:hint="cs"/>
          <w:sz w:val="28"/>
          <w:szCs w:val="28"/>
          <w:rtl/>
        </w:rPr>
        <w:t>/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>07</w:t>
      </w:r>
      <w:r>
        <w:rPr>
          <w:rFonts w:ascii="Arial" w:eastAsia="Times New Roman" w:hAnsi="Arial" w:cs="David" w:hint="cs"/>
          <w:sz w:val="28"/>
          <w:szCs w:val="28"/>
          <w:rtl/>
        </w:rPr>
        <w:t>/22,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במידה ויהיו מספר קבוצות המעוניינות  לעלות, תקבע העולה לפי דירוג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הליגה בעונה שעברה.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1F5530" w:rsidRDefault="001F5530" w:rsidP="001F5530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1F5530" w:rsidRDefault="001F5530" w:rsidP="001F5530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Pr="0026523C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4233C3" w:rsidRPr="00C46DAC" w:rsidRDefault="004233C3" w:rsidP="00AB0521">
      <w:pPr>
        <w:bidi/>
        <w:ind w:left="576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בכבוד רב,</w:t>
      </w:r>
    </w:p>
    <w:p w:rsidR="004233C3" w:rsidRPr="00C46DAC" w:rsidRDefault="004233C3" w:rsidP="004233C3">
      <w:pPr>
        <w:bidi/>
        <w:ind w:left="72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4233C3" w:rsidRPr="00C46DAC" w:rsidRDefault="004233C3" w:rsidP="004233C3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נפתלי גושן</w:t>
      </w:r>
    </w:p>
    <w:p w:rsidR="004233C3" w:rsidRPr="00C46DAC" w:rsidRDefault="004233C3" w:rsidP="00AB0521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  <w:t xml:space="preserve">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רכז הליגות</w:t>
      </w:r>
    </w:p>
    <w:p w:rsidR="003B30E4" w:rsidRPr="00270023" w:rsidRDefault="003B30E4" w:rsidP="003B30E4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3B30E4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4233C3" w:rsidRPr="00AB0521" w:rsidRDefault="00AB0521" w:rsidP="00AB0521">
      <w:pPr>
        <w:bidi/>
        <w:rPr>
          <w:rFonts w:ascii="Arial" w:eastAsia="Times New Roman" w:hAnsi="Arial" w:cs="David"/>
          <w:sz w:val="20"/>
          <w:szCs w:val="20"/>
          <w:rtl/>
        </w:rPr>
      </w:pPr>
      <w:r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 w:hint="cs"/>
          <w:sz w:val="28"/>
          <w:szCs w:val="28"/>
          <w:rtl/>
        </w:rPr>
        <w:tab/>
      </w:r>
    </w:p>
    <w:p w:rsidR="004233C3" w:rsidRPr="00C46DAC" w:rsidRDefault="004233C3" w:rsidP="00E55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ind w:left="-23"/>
        <w:rPr>
          <w:rFonts w:ascii="David" w:eastAsia="Times New Roman" w:hAnsi="David" w:cs="David"/>
          <w:sz w:val="20"/>
          <w:szCs w:val="20"/>
          <w:rtl/>
          <w:lang w:eastAsia="he-IL"/>
        </w:rPr>
      </w:pP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begin"/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instrText xml:space="preserve"> </w:instrText>
      </w:r>
      <w:r w:rsidRPr="00C46DAC">
        <w:rPr>
          <w:rFonts w:ascii="David" w:eastAsia="Times New Roman" w:hAnsi="David" w:cs="David"/>
          <w:sz w:val="20"/>
          <w:szCs w:val="20"/>
          <w:lang w:eastAsia="he-IL"/>
        </w:rPr>
        <w:instrText>FILENAME \p</w:instrTex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instrText xml:space="preserve"> </w:instrTex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separate"/>
      </w:r>
      <w:r w:rsidR="009276FE" w:rsidRPr="00C46DAC">
        <w:rPr>
          <w:rFonts w:ascii="David" w:eastAsia="Times New Roman" w:hAnsi="David" w:cs="David"/>
          <w:noProof/>
          <w:sz w:val="20"/>
          <w:szCs w:val="20"/>
          <w:lang w:eastAsia="he-IL"/>
        </w:rPr>
        <w:t>O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:\עידית\נפתלי\</w:t>
      </w:r>
      <w:r w:rsidR="001F5530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מכתבים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\</w:t>
      </w:r>
      <w:r w:rsidR="0027002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2022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-</w:t>
      </w:r>
      <w:r w:rsidR="0027002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23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\</w:t>
      </w:r>
      <w:r w:rsidR="0087243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22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-</w:t>
      </w:r>
      <w:r w:rsidR="008F300E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קב </w:t>
      </w:r>
      <w:r w:rsidR="0087243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ליגה א נשים שרון-</w:t>
      </w:r>
      <w:r w:rsidR="008F300E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עליה לליגה </w:t>
      </w:r>
      <w:r w:rsidR="0087243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ארצית נשים</w:t>
      </w:r>
      <w:r w:rsidR="0027002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שרון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lang w:eastAsia="he-IL"/>
        </w:rPr>
        <w:t>docx</w: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end"/>
      </w:r>
    </w:p>
    <w:p w:rsidR="004233C3" w:rsidRPr="00D40558" w:rsidRDefault="004233C3" w:rsidP="00D40558">
      <w:pPr>
        <w:jc w:val="right"/>
      </w:pPr>
    </w:p>
    <w:sectPr w:rsidR="004233C3" w:rsidRPr="00D40558" w:rsidSect="00F43B4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FB" w:rsidRDefault="006B4BFB" w:rsidP="002C1D2A">
      <w:r>
        <w:separator/>
      </w:r>
    </w:p>
  </w:endnote>
  <w:endnote w:type="continuationSeparator" w:id="0">
    <w:p w:rsidR="006B4BFB" w:rsidRDefault="006B4BFB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2E46D1" w:rsidRDefault="002E46D1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6D1" w:rsidRDefault="002E46D1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D1C85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>
      <w:rPr>
        <w:rFonts w:ascii="Heebo Light" w:eastAsia="Times New Roman" w:hAnsi="Heebo Light" w:cs="Heebo Light"/>
        <w:color w:val="002060"/>
        <w:sz w:val="18"/>
        <w:szCs w:val="18"/>
      </w:rPr>
      <w:t>.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E46D1" w:rsidRPr="002C1D2A" w:rsidRDefault="006B4BFB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E46D1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E46D1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2E46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E46D1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FB" w:rsidRDefault="006B4BFB" w:rsidP="002C1D2A">
      <w:r>
        <w:separator/>
      </w:r>
    </w:p>
  </w:footnote>
  <w:footnote w:type="continuationSeparator" w:id="0">
    <w:p w:rsidR="006B4BFB" w:rsidRDefault="006B4BFB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6B4BFB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6B4BFB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E46D1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6B4BFB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49B"/>
    <w:multiLevelType w:val="hybridMultilevel"/>
    <w:tmpl w:val="6B4848CA"/>
    <w:lvl w:ilvl="0" w:tplc="8786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F19"/>
    <w:multiLevelType w:val="hybridMultilevel"/>
    <w:tmpl w:val="6BD42914"/>
    <w:lvl w:ilvl="0" w:tplc="7A28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06B8A"/>
    <w:multiLevelType w:val="hybridMultilevel"/>
    <w:tmpl w:val="D1D6B9E8"/>
    <w:lvl w:ilvl="0" w:tplc="4052D346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416415"/>
    <w:multiLevelType w:val="hybridMultilevel"/>
    <w:tmpl w:val="A3AA5392"/>
    <w:lvl w:ilvl="0" w:tplc="1F2407D4">
      <w:start w:val="336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AA2613"/>
    <w:multiLevelType w:val="hybridMultilevel"/>
    <w:tmpl w:val="12A8F97C"/>
    <w:lvl w:ilvl="0" w:tplc="3EFCD40A">
      <w:start w:val="10"/>
      <w:numFmt w:val="bullet"/>
      <w:lvlText w:val=""/>
      <w:lvlJc w:val="left"/>
      <w:pPr>
        <w:ind w:left="10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0FE8"/>
    <w:multiLevelType w:val="hybridMultilevel"/>
    <w:tmpl w:val="D14E3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67330"/>
    <w:rsid w:val="00075211"/>
    <w:rsid w:val="0009502C"/>
    <w:rsid w:val="000C20A4"/>
    <w:rsid w:val="000D61DC"/>
    <w:rsid w:val="000F75BC"/>
    <w:rsid w:val="00141728"/>
    <w:rsid w:val="001A033C"/>
    <w:rsid w:val="001F4FD1"/>
    <w:rsid w:val="001F5530"/>
    <w:rsid w:val="00223863"/>
    <w:rsid w:val="00254C5B"/>
    <w:rsid w:val="0026523C"/>
    <w:rsid w:val="00270023"/>
    <w:rsid w:val="00284F1C"/>
    <w:rsid w:val="00285189"/>
    <w:rsid w:val="002A3F78"/>
    <w:rsid w:val="002B1174"/>
    <w:rsid w:val="002C1D2A"/>
    <w:rsid w:val="002E46D1"/>
    <w:rsid w:val="00367936"/>
    <w:rsid w:val="003B30E4"/>
    <w:rsid w:val="004233C3"/>
    <w:rsid w:val="0047544A"/>
    <w:rsid w:val="004B2310"/>
    <w:rsid w:val="00510B64"/>
    <w:rsid w:val="006119C2"/>
    <w:rsid w:val="006503EE"/>
    <w:rsid w:val="00691FCB"/>
    <w:rsid w:val="006B4BFB"/>
    <w:rsid w:val="007002E5"/>
    <w:rsid w:val="007241D4"/>
    <w:rsid w:val="0076662A"/>
    <w:rsid w:val="00780343"/>
    <w:rsid w:val="00803557"/>
    <w:rsid w:val="00804C57"/>
    <w:rsid w:val="0086206E"/>
    <w:rsid w:val="0087243C"/>
    <w:rsid w:val="008F02A5"/>
    <w:rsid w:val="008F300E"/>
    <w:rsid w:val="009276FE"/>
    <w:rsid w:val="0095138D"/>
    <w:rsid w:val="00973073"/>
    <w:rsid w:val="009A15E3"/>
    <w:rsid w:val="009B6D67"/>
    <w:rsid w:val="009F6BA7"/>
    <w:rsid w:val="00A21F85"/>
    <w:rsid w:val="00A50756"/>
    <w:rsid w:val="00A83973"/>
    <w:rsid w:val="00A966AA"/>
    <w:rsid w:val="00AA2E1A"/>
    <w:rsid w:val="00AB0521"/>
    <w:rsid w:val="00B422C7"/>
    <w:rsid w:val="00B91920"/>
    <w:rsid w:val="00BE47D3"/>
    <w:rsid w:val="00BE60FF"/>
    <w:rsid w:val="00C34301"/>
    <w:rsid w:val="00C46DAC"/>
    <w:rsid w:val="00C6472F"/>
    <w:rsid w:val="00C77FE2"/>
    <w:rsid w:val="00C95913"/>
    <w:rsid w:val="00D37D4F"/>
    <w:rsid w:val="00D40558"/>
    <w:rsid w:val="00D64318"/>
    <w:rsid w:val="00D84F57"/>
    <w:rsid w:val="00DC7EE0"/>
    <w:rsid w:val="00DD2EE6"/>
    <w:rsid w:val="00DF5AA2"/>
    <w:rsid w:val="00E55F75"/>
    <w:rsid w:val="00EE1EDF"/>
    <w:rsid w:val="00EF1E6A"/>
    <w:rsid w:val="00F43B45"/>
    <w:rsid w:val="00F64AF2"/>
    <w:rsid w:val="00F96A5D"/>
    <w:rsid w:val="00F96B19"/>
    <w:rsid w:val="00FD16D2"/>
    <w:rsid w:val="00FD24AB"/>
    <w:rsid w:val="00FD4C1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41C8EF8B-7784-4A5E-A493-2BF94D8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9C63E-9969-49A8-B827-FD23E9C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0</TotalTime>
  <Pages>1</Pages>
  <Words>101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2021-11-07T13:38:00Z</cp:lastPrinted>
  <dcterms:created xsi:type="dcterms:W3CDTF">2022-07-04T08:33:00Z</dcterms:created>
  <dcterms:modified xsi:type="dcterms:W3CDTF">2022-07-04T08:33:00Z</dcterms:modified>
</cp:coreProperties>
</file>